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9A6" w:rsidRPr="001B717A" w:rsidRDefault="005529A6" w:rsidP="001B717A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1B717A">
        <w:rPr>
          <w:rFonts w:cs="B Titr" w:hint="cs"/>
          <w:b/>
          <w:bCs/>
          <w:rtl/>
        </w:rPr>
        <w:t>جدول شماره 28</w:t>
      </w:r>
      <w:r w:rsidRPr="001B717A">
        <w:rPr>
          <w:rFonts w:ascii="Times New Roman" w:hAnsi="Times New Roman" w:cs="Times New Roman" w:hint="cs"/>
          <w:b/>
          <w:bCs/>
          <w:rtl/>
        </w:rPr>
        <w:t>–</w:t>
      </w:r>
      <w:r w:rsidRPr="001B717A">
        <w:rPr>
          <w:rFonts w:cs="B Titr" w:hint="cs"/>
          <w:b/>
          <w:bCs/>
          <w:rtl/>
        </w:rPr>
        <w:t xml:space="preserve"> كسب جوايز پژوهشي موضوع بند</w:t>
      </w:r>
      <w:r w:rsidR="001B717A">
        <w:rPr>
          <w:rFonts w:cs="B Titr" w:hint="cs"/>
          <w:b/>
          <w:bCs/>
          <w:rtl/>
        </w:rPr>
        <w:t xml:space="preserve"> 18 ماده سه ويژه اعضاي هيأت علمي پژوهشي</w:t>
      </w:r>
      <w:r w:rsidRPr="001B717A">
        <w:rPr>
          <w:rFonts w:cs="B Titr" w:hint="cs"/>
          <w:b/>
          <w:bCs/>
          <w:rtl/>
        </w:rPr>
        <w:t>:  (فعاليت</w:t>
      </w:r>
      <w:r w:rsidR="001B717A">
        <w:rPr>
          <w:rFonts w:cs="B Titr" w:hint="cs"/>
          <w:b/>
          <w:bCs/>
          <w:rtl/>
        </w:rPr>
        <w:t>‏</w:t>
      </w:r>
      <w:r w:rsidRPr="001B717A">
        <w:rPr>
          <w:rFonts w:cs="B Titr" w:hint="cs"/>
          <w:b/>
          <w:bCs/>
          <w:rtl/>
        </w:rPr>
        <w:t xml:space="preserve">هاي پژوهشي </w:t>
      </w:r>
      <w:r w:rsidRPr="001B717A">
        <w:rPr>
          <w:rFonts w:ascii="Times New Roman" w:hAnsi="Times New Roman" w:cs="Times New Roman" w:hint="cs"/>
          <w:b/>
          <w:bCs/>
          <w:rtl/>
        </w:rPr>
        <w:t>–</w:t>
      </w:r>
      <w:r w:rsidRPr="001B717A">
        <w:rPr>
          <w:rFonts w:cs="B Titr" w:hint="cs"/>
          <w:b/>
          <w:bCs/>
          <w:rtl/>
        </w:rPr>
        <w:t xml:space="preserve"> فناوري)</w:t>
      </w:r>
    </w:p>
    <w:tbl>
      <w:tblPr>
        <w:bidiVisual/>
        <w:tblW w:w="0" w:type="auto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3675"/>
        <w:gridCol w:w="1524"/>
        <w:gridCol w:w="1835"/>
        <w:gridCol w:w="2158"/>
        <w:gridCol w:w="2022"/>
        <w:gridCol w:w="2596"/>
      </w:tblGrid>
      <w:tr w:rsidR="005529A6" w:rsidRPr="001B717A" w:rsidTr="000C6096">
        <w:tc>
          <w:tcPr>
            <w:tcW w:w="924" w:type="dxa"/>
            <w:vMerge w:val="restart"/>
          </w:tcPr>
          <w:p w:rsidR="005529A6" w:rsidRPr="001B717A" w:rsidRDefault="005529A6" w:rsidP="005529A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905" w:type="dxa"/>
            <w:vMerge w:val="restart"/>
          </w:tcPr>
          <w:p w:rsidR="005529A6" w:rsidRPr="001B717A" w:rsidRDefault="005529A6" w:rsidP="005529A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عنوان جايزه</w:t>
            </w:r>
          </w:p>
        </w:tc>
        <w:tc>
          <w:tcPr>
            <w:tcW w:w="5767" w:type="dxa"/>
            <w:gridSpan w:val="3"/>
          </w:tcPr>
          <w:p w:rsidR="005529A6" w:rsidRPr="001B717A" w:rsidRDefault="005529A6" w:rsidP="005529A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سطح مرجع اهداء كننده</w:t>
            </w:r>
          </w:p>
        </w:tc>
        <w:tc>
          <w:tcPr>
            <w:tcW w:w="2128" w:type="dxa"/>
            <w:vMerge w:val="restart"/>
          </w:tcPr>
          <w:p w:rsidR="005529A6" w:rsidRPr="001B717A" w:rsidRDefault="005529A6" w:rsidP="005529A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2726" w:type="dxa"/>
            <w:vMerge w:val="restart"/>
          </w:tcPr>
          <w:p w:rsidR="005529A6" w:rsidRPr="001B717A" w:rsidRDefault="005529A6" w:rsidP="005529A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5529A6" w:rsidRPr="001B717A" w:rsidTr="000C6096">
        <w:tc>
          <w:tcPr>
            <w:tcW w:w="924" w:type="dxa"/>
            <w:vMerge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  <w:vMerge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1B717A" w:rsidP="005529A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مؤ</w:t>
            </w:r>
            <w:r w:rsidR="005529A6" w:rsidRPr="001B717A">
              <w:rPr>
                <w:rFonts w:cs="B Nazanin" w:hint="cs"/>
                <w:b/>
                <w:bCs/>
                <w:rtl/>
              </w:rPr>
              <w:t>سسه</w:t>
            </w: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ملي</w:t>
            </w:r>
          </w:p>
        </w:tc>
        <w:tc>
          <w:tcPr>
            <w:tcW w:w="2251" w:type="dxa"/>
          </w:tcPr>
          <w:p w:rsidR="005529A6" w:rsidRPr="001B717A" w:rsidRDefault="005529A6" w:rsidP="001B717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بين</w:t>
            </w:r>
            <w:r w:rsidR="001B717A">
              <w:rPr>
                <w:rFonts w:cs="B Nazanin" w:hint="cs"/>
                <w:b/>
                <w:bCs/>
                <w:rtl/>
              </w:rPr>
              <w:t>‏</w:t>
            </w:r>
            <w:r w:rsidRPr="001B717A">
              <w:rPr>
                <w:rFonts w:cs="B Nazanin" w:hint="cs"/>
                <w:b/>
                <w:bCs/>
                <w:rtl/>
              </w:rPr>
              <w:t>المللي</w:t>
            </w:r>
          </w:p>
        </w:tc>
        <w:tc>
          <w:tcPr>
            <w:tcW w:w="2128" w:type="dxa"/>
            <w:vMerge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  <w:vMerge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458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458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458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458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458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458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458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3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5529A6">
        <w:trPr>
          <w:trHeight w:val="800"/>
        </w:trPr>
        <w:tc>
          <w:tcPr>
            <w:tcW w:w="924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05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0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87" w:type="dxa"/>
            <w:gridSpan w:val="2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جمع امتيازات:</w:t>
            </w:r>
          </w:p>
        </w:tc>
        <w:tc>
          <w:tcPr>
            <w:tcW w:w="2128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6" w:type="dxa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5529A6" w:rsidRPr="001B717A" w:rsidTr="000C6096">
        <w:trPr>
          <w:trHeight w:val="1020"/>
        </w:trPr>
        <w:tc>
          <w:tcPr>
            <w:tcW w:w="8345" w:type="dxa"/>
            <w:gridSpan w:val="4"/>
          </w:tcPr>
          <w:p w:rsidR="005529A6" w:rsidRPr="001B717A" w:rsidRDefault="001B717A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bookmarkStart w:id="0" w:name="_GoBack"/>
            <w:bookmarkEnd w:id="0"/>
            <w:r w:rsidR="005529A6" w:rsidRPr="001B717A">
              <w:rPr>
                <w:rFonts w:cs="B Nazanin" w:hint="cs"/>
                <w:b/>
                <w:bCs/>
                <w:rtl/>
              </w:rPr>
              <w:t>ت علمي:</w:t>
            </w:r>
          </w:p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05" w:type="dxa"/>
            <w:gridSpan w:val="3"/>
          </w:tcPr>
          <w:p w:rsidR="005529A6" w:rsidRPr="001B717A" w:rsidRDefault="005529A6" w:rsidP="005529A6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1B717A">
              <w:rPr>
                <w:rFonts w:cs="B Nazanin" w:hint="cs"/>
                <w:b/>
                <w:bCs/>
                <w:rtl/>
              </w:rPr>
              <w:t>امضاء دبير كميته منتخب دانشكده:</w:t>
            </w:r>
          </w:p>
        </w:tc>
      </w:tr>
    </w:tbl>
    <w:p w:rsidR="005529A6" w:rsidRPr="001B717A" w:rsidRDefault="005529A6" w:rsidP="005529A6">
      <w:pPr>
        <w:bidi/>
        <w:spacing w:after="0" w:line="240" w:lineRule="auto"/>
        <w:jc w:val="both"/>
        <w:rPr>
          <w:rFonts w:cs="B Nazanin"/>
          <w:b/>
          <w:bCs/>
          <w:rtl/>
        </w:rPr>
      </w:pPr>
    </w:p>
    <w:p w:rsidR="00754FE2" w:rsidRPr="001B717A" w:rsidRDefault="00754FE2" w:rsidP="005529A6">
      <w:pPr>
        <w:bidi/>
        <w:spacing w:after="0" w:line="240" w:lineRule="auto"/>
        <w:rPr>
          <w:rFonts w:cs="B Nazanin"/>
        </w:rPr>
      </w:pPr>
    </w:p>
    <w:sectPr w:rsidR="00754FE2" w:rsidRPr="001B717A" w:rsidSect="005529A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529A6"/>
    <w:rsid w:val="001B717A"/>
    <w:rsid w:val="005529A6"/>
    <w:rsid w:val="0075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8A260"/>
  <w15:docId w15:val="{20D67C5B-7ADA-4A26-85CD-D6E4A825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2017-10-31T08:12:00Z</dcterms:created>
  <dcterms:modified xsi:type="dcterms:W3CDTF">2026-05-26T05:27:00Z</dcterms:modified>
</cp:coreProperties>
</file>