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BCA" w:rsidRPr="00CA4E90" w:rsidRDefault="00875BCA" w:rsidP="00CA4E90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CA4E90">
        <w:rPr>
          <w:rFonts w:cs="B Titr" w:hint="cs"/>
          <w:b/>
          <w:bCs/>
          <w:rtl/>
        </w:rPr>
        <w:t>جدول شماره 6- مربوط به فعاليت در موضوع بند سه، چهار، پنج، هشت و ده ماده يك آئين</w:t>
      </w:r>
      <w:r w:rsidR="00CA4E90">
        <w:rPr>
          <w:rFonts w:cs="B Titr" w:hint="cs"/>
          <w:b/>
          <w:bCs/>
          <w:rtl/>
        </w:rPr>
        <w:t>‏</w:t>
      </w:r>
      <w:r w:rsidRPr="00CA4E90">
        <w:rPr>
          <w:rFonts w:cs="B Titr" w:hint="cs"/>
          <w:b/>
          <w:bCs/>
          <w:rtl/>
        </w:rPr>
        <w:t>نامه ارتقا (فعاليت</w:t>
      </w:r>
      <w:r w:rsidR="00CA4E90">
        <w:rPr>
          <w:rFonts w:cs="B Titr" w:hint="cs"/>
          <w:b/>
          <w:bCs/>
          <w:rtl/>
        </w:rPr>
        <w:t>‏</w:t>
      </w:r>
      <w:r w:rsidRPr="00CA4E90">
        <w:rPr>
          <w:rFonts w:cs="B Titr" w:hint="cs"/>
          <w:b/>
          <w:bCs/>
          <w:rtl/>
        </w:rPr>
        <w:t>هاي فرهنگي</w:t>
      </w:r>
      <w:r w:rsidRPr="00CA4E90">
        <w:rPr>
          <w:rFonts w:ascii="Times New Roman" w:hAnsi="Times New Roman" w:cs="Times New Roman" w:hint="cs"/>
          <w:b/>
          <w:bCs/>
          <w:rtl/>
        </w:rPr>
        <w:t>–</w:t>
      </w:r>
      <w:r w:rsidRPr="00CA4E90">
        <w:rPr>
          <w:rFonts w:cs="B Titr" w:hint="cs"/>
          <w:b/>
          <w:bCs/>
          <w:rtl/>
        </w:rPr>
        <w:t xml:space="preserve"> تربيتي</w:t>
      </w:r>
      <w:r w:rsidRPr="00CA4E90">
        <w:rPr>
          <w:rFonts w:ascii="Times New Roman" w:hAnsi="Times New Roman" w:cs="Times New Roman" w:hint="cs"/>
          <w:b/>
          <w:bCs/>
          <w:rtl/>
        </w:rPr>
        <w:t>–</w:t>
      </w:r>
      <w:r w:rsidR="00CA4E90">
        <w:rPr>
          <w:rFonts w:cs="B Titr" w:hint="cs"/>
          <w:b/>
          <w:bCs/>
          <w:rtl/>
        </w:rPr>
        <w:t xml:space="preserve"> اجتماعي) اعضاي هيأت علمي آموزشي و پژوهشي مؤ</w:t>
      </w:r>
      <w:r w:rsidRPr="00CA4E90">
        <w:rPr>
          <w:rFonts w:cs="B Titr" w:hint="cs"/>
          <w:b/>
          <w:bCs/>
          <w:rtl/>
        </w:rPr>
        <w:t>سسه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"/>
        <w:gridCol w:w="3159"/>
        <w:gridCol w:w="1028"/>
        <w:gridCol w:w="990"/>
        <w:gridCol w:w="867"/>
        <w:gridCol w:w="1402"/>
        <w:gridCol w:w="1314"/>
        <w:gridCol w:w="540"/>
        <w:gridCol w:w="613"/>
        <w:gridCol w:w="619"/>
        <w:gridCol w:w="896"/>
        <w:gridCol w:w="782"/>
        <w:gridCol w:w="1534"/>
      </w:tblGrid>
      <w:tr w:rsidR="005324AF" w:rsidRPr="00CA4E90" w:rsidTr="00C52364">
        <w:tc>
          <w:tcPr>
            <w:tcW w:w="299" w:type="pct"/>
            <w:vMerge w:val="restar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081" w:type="pct"/>
            <w:vMerge w:val="restart"/>
          </w:tcPr>
          <w:p w:rsidR="00875BCA" w:rsidRPr="00CA4E90" w:rsidRDefault="00875BCA" w:rsidP="00875B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نوع فعاليت</w:t>
            </w:r>
          </w:p>
        </w:tc>
        <w:tc>
          <w:tcPr>
            <w:tcW w:w="352" w:type="pct"/>
            <w:vMerge w:val="restart"/>
          </w:tcPr>
          <w:p w:rsidR="00875BCA" w:rsidRPr="00CA4E90" w:rsidRDefault="00875BCA" w:rsidP="00875B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محل</w:t>
            </w:r>
          </w:p>
        </w:tc>
        <w:tc>
          <w:tcPr>
            <w:tcW w:w="636" w:type="pct"/>
            <w:gridSpan w:val="2"/>
          </w:tcPr>
          <w:p w:rsidR="00875BCA" w:rsidRPr="00CA4E90" w:rsidRDefault="00875BCA" w:rsidP="00875B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مشخصات ابلاغ</w:t>
            </w:r>
          </w:p>
        </w:tc>
        <w:tc>
          <w:tcPr>
            <w:tcW w:w="930" w:type="pct"/>
            <w:gridSpan w:val="2"/>
          </w:tcPr>
          <w:p w:rsidR="00875BCA" w:rsidRPr="00CA4E90" w:rsidRDefault="00875BCA" w:rsidP="00875B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تاريخ انجام فعاليت</w:t>
            </w:r>
          </w:p>
        </w:tc>
        <w:tc>
          <w:tcPr>
            <w:tcW w:w="602" w:type="pct"/>
            <w:gridSpan w:val="3"/>
          </w:tcPr>
          <w:p w:rsidR="00875BCA" w:rsidRPr="00CA4E90" w:rsidRDefault="00875BCA" w:rsidP="00875B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مدت</w:t>
            </w:r>
          </w:p>
        </w:tc>
        <w:tc>
          <w:tcPr>
            <w:tcW w:w="307" w:type="pct"/>
            <w:vMerge w:val="restart"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مدت برحسب ساعت</w:t>
            </w:r>
          </w:p>
        </w:tc>
        <w:tc>
          <w:tcPr>
            <w:tcW w:w="268" w:type="pct"/>
            <w:vMerge w:val="restart"/>
          </w:tcPr>
          <w:p w:rsidR="00875BCA" w:rsidRPr="00CA4E90" w:rsidRDefault="00875BCA" w:rsidP="00875B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امتياز</w:t>
            </w:r>
          </w:p>
        </w:tc>
        <w:tc>
          <w:tcPr>
            <w:tcW w:w="525" w:type="pct"/>
            <w:vMerge w:val="restart"/>
          </w:tcPr>
          <w:p w:rsidR="00875BCA" w:rsidRPr="00CA4E90" w:rsidRDefault="00875BCA" w:rsidP="00875B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تاييد مقامات مسئول بر طبق ماده يك آئين نامه</w:t>
            </w:r>
          </w:p>
        </w:tc>
      </w:tr>
      <w:tr w:rsidR="005324AF" w:rsidRPr="00CA4E90" w:rsidTr="00C52364">
        <w:tc>
          <w:tcPr>
            <w:tcW w:w="299" w:type="pct"/>
            <w:vMerge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81" w:type="pct"/>
            <w:vMerge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52" w:type="pct"/>
            <w:vMerge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297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تاريخ</w:t>
            </w:r>
          </w:p>
        </w:tc>
        <w:tc>
          <w:tcPr>
            <w:tcW w:w="4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ازتاريخ</w:t>
            </w:r>
          </w:p>
        </w:tc>
        <w:tc>
          <w:tcPr>
            <w:tcW w:w="45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تا تاريخ</w:t>
            </w:r>
          </w:p>
        </w:tc>
        <w:tc>
          <w:tcPr>
            <w:tcW w:w="1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21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ماه</w:t>
            </w:r>
          </w:p>
        </w:tc>
        <w:tc>
          <w:tcPr>
            <w:tcW w:w="212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307" w:type="pct"/>
            <w:vMerge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8" w:type="pct"/>
            <w:vMerge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5" w:type="pct"/>
            <w:vMerge/>
          </w:tcPr>
          <w:p w:rsidR="00875BCA" w:rsidRPr="00CA4E90" w:rsidRDefault="00875BCA" w:rsidP="00875BC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324AF" w:rsidRPr="00CA4E90" w:rsidTr="00C52364">
        <w:trPr>
          <w:trHeight w:val="467"/>
        </w:trPr>
        <w:tc>
          <w:tcPr>
            <w:tcW w:w="299" w:type="pct"/>
          </w:tcPr>
          <w:p w:rsidR="00875BCA" w:rsidRPr="00CA4E90" w:rsidRDefault="005324AF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A4E90">
              <w:rPr>
                <w:rFonts w:cs="B Nazanin" w:hint="cs"/>
                <w:rtl/>
              </w:rPr>
              <w:t>1</w:t>
            </w:r>
          </w:p>
        </w:tc>
        <w:tc>
          <w:tcPr>
            <w:tcW w:w="1081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52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5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2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7" w:type="pct"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8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5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5324AF" w:rsidRPr="00CA4E90" w:rsidTr="00C52364">
        <w:trPr>
          <w:trHeight w:val="1367"/>
        </w:trPr>
        <w:tc>
          <w:tcPr>
            <w:tcW w:w="299" w:type="pct"/>
          </w:tcPr>
          <w:p w:rsidR="00875BCA" w:rsidRPr="00CA4E90" w:rsidRDefault="005324AF" w:rsidP="00875B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081" w:type="pct"/>
          </w:tcPr>
          <w:p w:rsidR="00875BCA" w:rsidRPr="00CA4E90" w:rsidRDefault="00875BCA" w:rsidP="00F969ED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52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5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2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7" w:type="pct"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8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5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5324AF" w:rsidRPr="00CA4E90" w:rsidTr="00C52364">
        <w:trPr>
          <w:trHeight w:val="467"/>
        </w:trPr>
        <w:tc>
          <w:tcPr>
            <w:tcW w:w="299" w:type="pct"/>
          </w:tcPr>
          <w:p w:rsidR="00875BCA" w:rsidRPr="00CA4E90" w:rsidRDefault="005324AF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A4E90">
              <w:rPr>
                <w:rFonts w:cs="B Nazanin" w:hint="cs"/>
                <w:rtl/>
              </w:rPr>
              <w:t>3</w:t>
            </w:r>
          </w:p>
        </w:tc>
        <w:tc>
          <w:tcPr>
            <w:tcW w:w="1081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52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5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2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7" w:type="pct"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8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5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5324AF" w:rsidRPr="00CA4E90" w:rsidTr="00C52364">
        <w:trPr>
          <w:trHeight w:val="467"/>
        </w:trPr>
        <w:tc>
          <w:tcPr>
            <w:tcW w:w="299" w:type="pct"/>
          </w:tcPr>
          <w:p w:rsidR="00875BCA" w:rsidRPr="00CA4E90" w:rsidRDefault="008C75F2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  <w:r w:rsidRPr="00CA4E90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081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52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5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2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7" w:type="pct"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8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5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5324AF" w:rsidRPr="00CA4E90" w:rsidTr="00C52364">
        <w:trPr>
          <w:trHeight w:val="467"/>
        </w:trPr>
        <w:tc>
          <w:tcPr>
            <w:tcW w:w="299" w:type="pct"/>
          </w:tcPr>
          <w:p w:rsidR="00875BCA" w:rsidRPr="00CA4E90" w:rsidRDefault="008C75F2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A4E90">
              <w:rPr>
                <w:rFonts w:cs="B Nazanin" w:hint="cs"/>
                <w:rtl/>
              </w:rPr>
              <w:t>5</w:t>
            </w:r>
          </w:p>
        </w:tc>
        <w:tc>
          <w:tcPr>
            <w:tcW w:w="1081" w:type="pct"/>
          </w:tcPr>
          <w:p w:rsidR="00875BCA" w:rsidRPr="00CA4E90" w:rsidRDefault="00875BCA" w:rsidP="00686F0D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52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5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2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7" w:type="pct"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8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5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5324AF" w:rsidRPr="00CA4E90" w:rsidTr="00C52364">
        <w:trPr>
          <w:trHeight w:val="467"/>
        </w:trPr>
        <w:tc>
          <w:tcPr>
            <w:tcW w:w="299" w:type="pct"/>
          </w:tcPr>
          <w:p w:rsidR="00875BCA" w:rsidRPr="00CA4E90" w:rsidRDefault="008C75F2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A4E90">
              <w:rPr>
                <w:rFonts w:cs="B Nazanin" w:hint="cs"/>
                <w:rtl/>
              </w:rPr>
              <w:t>6</w:t>
            </w:r>
          </w:p>
        </w:tc>
        <w:tc>
          <w:tcPr>
            <w:tcW w:w="1081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52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5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8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0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2" w:type="pc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7" w:type="pct"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8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5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5324AF" w:rsidRPr="00CA4E90" w:rsidTr="00C52364">
        <w:trPr>
          <w:trHeight w:val="467"/>
        </w:trPr>
        <w:tc>
          <w:tcPr>
            <w:tcW w:w="299" w:type="pct"/>
            <w:vMerge w:val="restar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81" w:type="pct"/>
            <w:vMerge w:val="restar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52" w:type="pct"/>
            <w:vMerge w:val="restar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39" w:type="pct"/>
            <w:vMerge w:val="restar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  <w:vMerge w:val="restar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80" w:type="pct"/>
            <w:vMerge w:val="restar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50" w:type="pct"/>
            <w:vMerge w:val="restar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80" w:type="pct"/>
            <w:vMerge w:val="restar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0" w:type="pct"/>
            <w:vMerge w:val="restar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2" w:type="pct"/>
            <w:vMerge w:val="restart"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7" w:type="pct"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8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5" w:type="pct"/>
            <w:vMerge w:val="restar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5324AF" w:rsidRPr="00CA4E90" w:rsidTr="00C52364">
        <w:trPr>
          <w:trHeight w:val="487"/>
        </w:trPr>
        <w:tc>
          <w:tcPr>
            <w:tcW w:w="299" w:type="pct"/>
            <w:vMerge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81" w:type="pct"/>
            <w:vMerge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52" w:type="pct"/>
            <w:vMerge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39" w:type="pct"/>
            <w:vMerge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80" w:type="pct"/>
            <w:vMerge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50" w:type="pct"/>
            <w:vMerge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80" w:type="pct"/>
            <w:vMerge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0" w:type="pct"/>
            <w:vMerge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2" w:type="pct"/>
            <w:vMerge/>
            <w:shd w:val="clear" w:color="auto" w:fill="auto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07" w:type="pct"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A4E90">
              <w:rPr>
                <w:rFonts w:cs="B Nazanin" w:hint="cs"/>
                <w:rtl/>
              </w:rPr>
              <w:t>جمع امتيازات:</w:t>
            </w:r>
          </w:p>
        </w:tc>
        <w:tc>
          <w:tcPr>
            <w:tcW w:w="268" w:type="pct"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5" w:type="pct"/>
            <w:vMerge/>
          </w:tcPr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875BCA" w:rsidRPr="00CA4E90" w:rsidTr="00C52364">
        <w:tc>
          <w:tcPr>
            <w:tcW w:w="1380" w:type="pct"/>
            <w:gridSpan w:val="2"/>
          </w:tcPr>
          <w:p w:rsidR="00875BCA" w:rsidRPr="00CA4E90" w:rsidRDefault="00CA4E90" w:rsidP="00CA4E9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875BCA" w:rsidRPr="00CA4E90">
              <w:rPr>
                <w:rFonts w:cs="B Nazanin" w:hint="cs"/>
                <w:b/>
                <w:bCs/>
                <w:rtl/>
              </w:rPr>
              <w:t>ت علمي</w:t>
            </w:r>
            <w:bookmarkStart w:id="0" w:name="_GoBack"/>
            <w:bookmarkEnd w:id="0"/>
            <w:r w:rsidR="00875BCA" w:rsidRPr="00CA4E90">
              <w:rPr>
                <w:rFonts w:cs="B Nazanin" w:hint="cs"/>
                <w:b/>
                <w:bCs/>
                <w:rtl/>
              </w:rPr>
              <w:t>:</w:t>
            </w:r>
          </w:p>
          <w:p w:rsidR="00875BCA" w:rsidRPr="00CA4E90" w:rsidRDefault="00875BCA" w:rsidP="00875B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20" w:type="pct"/>
            <w:gridSpan w:val="11"/>
          </w:tcPr>
          <w:p w:rsidR="00875BCA" w:rsidRPr="00CA4E90" w:rsidRDefault="00875BCA" w:rsidP="005324A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A4E90">
              <w:rPr>
                <w:rFonts w:cs="B Nazanin" w:hint="cs"/>
                <w:b/>
                <w:bCs/>
                <w:rtl/>
              </w:rPr>
              <w:t>امضاء دبير كميته تخصصي موضوع ماده يك:</w:t>
            </w:r>
          </w:p>
        </w:tc>
      </w:tr>
    </w:tbl>
    <w:p w:rsidR="00233766" w:rsidRPr="00CA4E90" w:rsidRDefault="00233766" w:rsidP="00875BCA">
      <w:pPr>
        <w:spacing w:after="0" w:line="240" w:lineRule="auto"/>
        <w:rPr>
          <w:rFonts w:cs="B Nazanin"/>
        </w:rPr>
      </w:pPr>
    </w:p>
    <w:sectPr w:rsidR="00233766" w:rsidRPr="00CA4E90" w:rsidSect="00875BC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75BCA"/>
    <w:rsid w:val="00233766"/>
    <w:rsid w:val="005324AF"/>
    <w:rsid w:val="00575D13"/>
    <w:rsid w:val="00686F0D"/>
    <w:rsid w:val="00875BCA"/>
    <w:rsid w:val="008C75F2"/>
    <w:rsid w:val="00C52364"/>
    <w:rsid w:val="00CA4E90"/>
    <w:rsid w:val="00F969ED"/>
    <w:rsid w:val="00FB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3B2C"/>
  <w15:docId w15:val="{7030BA85-68EA-447C-9284-E2BDB856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2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8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10</cp:revision>
  <cp:lastPrinted>2025-04-20T09:52:00Z</cp:lastPrinted>
  <dcterms:created xsi:type="dcterms:W3CDTF">2017-10-28T08:04:00Z</dcterms:created>
  <dcterms:modified xsi:type="dcterms:W3CDTF">2026-05-26T04:13:00Z</dcterms:modified>
</cp:coreProperties>
</file>